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3025" w:type="dxa"/>
        <w:tblCellMar>
          <w:left w:w="0" w:type="dxa"/>
          <w:right w:w="0" w:type="dxa"/>
        </w:tblCellMar>
        <w:tblLook w:val="04A0" w:firstRow="1" w:lastRow="0" w:firstColumn="1" w:lastColumn="0" w:noHBand="0" w:noVBand="1"/>
      </w:tblPr>
      <w:tblGrid>
        <w:gridCol w:w="8647"/>
        <w:gridCol w:w="129"/>
        <w:gridCol w:w="4249"/>
      </w:tblGrid>
      <w:tr w:rsidR="00D975BB" w:rsidRPr="0074101F" w14:paraId="5CD251AD" w14:textId="77777777" w:rsidTr="7CC4AA83">
        <w:trPr>
          <w:gridAfter w:val="1"/>
          <w:wAfter w:w="4249" w:type="dxa"/>
        </w:trPr>
        <w:tc>
          <w:tcPr>
            <w:tcW w:w="8776" w:type="dxa"/>
            <w:gridSpan w:val="2"/>
            <w:hideMark/>
          </w:tcPr>
          <w:p w14:paraId="0E4088F2" w14:textId="7ABABE9B" w:rsidR="00D975BB" w:rsidRPr="0074101F" w:rsidRDefault="00EF5CFA" w:rsidP="00940DA8">
            <w:pPr>
              <w:pStyle w:val="Rubrik"/>
            </w:pPr>
            <w:r>
              <w:t xml:space="preserve">Communiqué de presse </w:t>
            </w:r>
          </w:p>
        </w:tc>
      </w:tr>
      <w:tr w:rsidR="00D975BB" w:rsidRPr="0074101F" w14:paraId="52B49466" w14:textId="77777777" w:rsidTr="00471A9A">
        <w:trPr>
          <w:gridAfter w:val="1"/>
          <w:wAfter w:w="4249" w:type="dxa"/>
          <w:trHeight w:val="78"/>
        </w:trPr>
        <w:tc>
          <w:tcPr>
            <w:tcW w:w="8776" w:type="dxa"/>
            <w:gridSpan w:val="2"/>
            <w:hideMark/>
          </w:tcPr>
          <w:p w14:paraId="0B9448AC" w14:textId="53297384" w:rsidR="00D975BB" w:rsidRPr="0074101F" w:rsidRDefault="00D975BB" w:rsidP="00940DA8">
            <w:pPr>
              <w:rPr>
                <w:sz w:val="12"/>
                <w:szCs w:val="12"/>
              </w:rPr>
            </w:pPr>
          </w:p>
        </w:tc>
      </w:tr>
      <w:tr w:rsidR="00D975BB" w:rsidRPr="0074101F" w14:paraId="6CFE3CBE" w14:textId="77777777" w:rsidTr="7CC4AA83">
        <w:tc>
          <w:tcPr>
            <w:tcW w:w="8647" w:type="dxa"/>
            <w:tcMar>
              <w:top w:w="520" w:type="dxa"/>
              <w:left w:w="0" w:type="dxa"/>
              <w:bottom w:w="0" w:type="dxa"/>
              <w:right w:w="0" w:type="dxa"/>
            </w:tcMar>
            <w:hideMark/>
          </w:tcPr>
          <w:p w14:paraId="26DCA5FA" w14:textId="21087294" w:rsidR="00471A9A" w:rsidRDefault="00EC6A89" w:rsidP="7CC4AA83">
            <w:pPr>
              <w:pStyle w:val="Name"/>
              <w:rPr>
                <w:sz w:val="22"/>
              </w:rPr>
            </w:pPr>
            <w:bookmarkStart w:id="0" w:name="Text5"/>
            <w:r>
              <w:rPr>
                <w:b/>
                <w:sz w:val="22"/>
              </w:rPr>
              <w:t>Le fondateur de Sky-Frame, Beat </w:t>
            </w:r>
            <w:proofErr w:type="spellStart"/>
            <w:r>
              <w:rPr>
                <w:b/>
                <w:sz w:val="22"/>
              </w:rPr>
              <w:t>Guhl</w:t>
            </w:r>
            <w:proofErr w:type="spellEnd"/>
            <w:r>
              <w:rPr>
                <w:b/>
                <w:sz w:val="22"/>
              </w:rPr>
              <w:t>, passe le relais à la génération suivante</w:t>
            </w:r>
            <w:r>
              <w:rPr>
                <w:sz w:val="22"/>
              </w:rPr>
              <w:t xml:space="preserve"> </w:t>
            </w:r>
          </w:p>
          <w:p w14:paraId="5F24C64B" w14:textId="10115F49" w:rsidR="00EC6A89" w:rsidRDefault="00EC6A89" w:rsidP="7CC4AA83">
            <w:pPr>
              <w:pStyle w:val="Name"/>
              <w:rPr>
                <w:sz w:val="22"/>
              </w:rPr>
            </w:pPr>
          </w:p>
          <w:p w14:paraId="4DFB76D0" w14:textId="2E124339" w:rsidR="0095752E" w:rsidRPr="00EC6A89" w:rsidRDefault="00D35EE2" w:rsidP="00B75049">
            <w:pPr>
              <w:pStyle w:val="Name"/>
              <w:rPr>
                <w:sz w:val="21"/>
                <w:szCs w:val="21"/>
              </w:rPr>
            </w:pPr>
            <w:r w:rsidRPr="00D35EE2">
              <w:rPr>
                <w:sz w:val="21"/>
              </w:rPr>
              <w:t>Frauenfeld, le 30 juin 2025</w:t>
            </w:r>
            <w:r>
              <w:rPr>
                <w:sz w:val="21"/>
              </w:rPr>
              <w:t xml:space="preserve"> </w:t>
            </w:r>
            <w:r w:rsidR="00DF6C0F">
              <w:rPr>
                <w:sz w:val="21"/>
              </w:rPr>
              <w:t>–</w:t>
            </w:r>
            <w:bookmarkEnd w:id="0"/>
            <w:r w:rsidR="00DF6C0F">
              <w:rPr>
                <w:b/>
                <w:sz w:val="21"/>
              </w:rPr>
              <w:t xml:space="preserve"> Après 23 ans à la tête de l’entreprise, Beat </w:t>
            </w:r>
            <w:proofErr w:type="spellStart"/>
            <w:r w:rsidR="00DF6C0F">
              <w:rPr>
                <w:b/>
                <w:sz w:val="21"/>
              </w:rPr>
              <w:t>Guhl</w:t>
            </w:r>
            <w:proofErr w:type="spellEnd"/>
            <w:r w:rsidR="00DF6C0F">
              <w:rPr>
                <w:b/>
                <w:sz w:val="21"/>
              </w:rPr>
              <w:t>, fondateur et CEO de Sky-Frame AG, transmet la responsabilité opérationnelle à Angelo </w:t>
            </w:r>
            <w:proofErr w:type="spellStart"/>
            <w:r w:rsidR="00DF6C0F">
              <w:rPr>
                <w:b/>
                <w:sz w:val="21"/>
              </w:rPr>
              <w:t>Razzino</w:t>
            </w:r>
            <w:proofErr w:type="spellEnd"/>
            <w:r w:rsidR="00DF6C0F">
              <w:rPr>
                <w:b/>
                <w:sz w:val="21"/>
              </w:rPr>
              <w:t xml:space="preserve"> à compter du 1</w:t>
            </w:r>
            <w:r w:rsidR="00DF6C0F">
              <w:rPr>
                <w:b/>
                <w:sz w:val="21"/>
                <w:vertAlign w:val="superscript"/>
              </w:rPr>
              <w:t>er</w:t>
            </w:r>
            <w:r w:rsidR="00DF6C0F">
              <w:rPr>
                <w:b/>
                <w:sz w:val="21"/>
              </w:rPr>
              <w:t xml:space="preserve"> juillet 2025. L’actuel Chief Sales </w:t>
            </w:r>
            <w:proofErr w:type="spellStart"/>
            <w:r w:rsidR="00DF6C0F">
              <w:rPr>
                <w:b/>
                <w:sz w:val="21"/>
              </w:rPr>
              <w:t>Officer</w:t>
            </w:r>
            <w:proofErr w:type="spellEnd"/>
            <w:r w:rsidR="00DF6C0F">
              <w:rPr>
                <w:b/>
                <w:sz w:val="21"/>
              </w:rPr>
              <w:t xml:space="preserve"> travaille pour l’entreprise depuis déjà neuf ans. Avec cette succession interne, le leader mondial des solutions de fenêtres sans cadre mise sur la continuité et la force entrepreneuriale.   </w:t>
            </w:r>
          </w:p>
        </w:tc>
        <w:tc>
          <w:tcPr>
            <w:tcW w:w="4378" w:type="dxa"/>
            <w:gridSpan w:val="2"/>
          </w:tcPr>
          <w:p w14:paraId="4309E0B4" w14:textId="77777777" w:rsidR="00D975BB" w:rsidRPr="0074101F" w:rsidRDefault="00D975BB" w:rsidP="00940DA8">
            <w:pPr>
              <w:pStyle w:val="Brieftext"/>
            </w:pPr>
          </w:p>
        </w:tc>
      </w:tr>
    </w:tbl>
    <w:p w14:paraId="0FA521DE" w14:textId="2215D0B1" w:rsidR="004A3A08" w:rsidRDefault="00F74C0D" w:rsidP="00F74C0D">
      <w:pPr>
        <w:pStyle w:val="StandardWeb"/>
        <w:rPr>
          <w:rFonts w:ascii="Arial" w:hAnsi="Arial" w:cs="Arial"/>
          <w:sz w:val="21"/>
          <w:szCs w:val="21"/>
        </w:rPr>
      </w:pPr>
      <w:r>
        <w:rPr>
          <w:rFonts w:ascii="Arial" w:hAnsi="Arial"/>
          <w:sz w:val="21"/>
        </w:rPr>
        <w:t>Au cours du dernier quart de siècle, Beat </w:t>
      </w:r>
      <w:proofErr w:type="spellStart"/>
      <w:r>
        <w:rPr>
          <w:rFonts w:ascii="Arial" w:hAnsi="Arial"/>
          <w:sz w:val="21"/>
        </w:rPr>
        <w:t>Guhl</w:t>
      </w:r>
      <w:proofErr w:type="spellEnd"/>
      <w:r>
        <w:rPr>
          <w:rFonts w:ascii="Arial" w:hAnsi="Arial"/>
          <w:sz w:val="21"/>
        </w:rPr>
        <w:t xml:space="preserve"> a fait de Sky-Frame, une entreprise de construction métallique, un leader international des solutions de fenêtres sans cadre. Il passe désormais le relais à Angelo </w:t>
      </w:r>
      <w:proofErr w:type="spellStart"/>
      <w:r>
        <w:rPr>
          <w:rFonts w:ascii="Arial" w:hAnsi="Arial"/>
          <w:sz w:val="21"/>
        </w:rPr>
        <w:t>Razzino</w:t>
      </w:r>
      <w:proofErr w:type="spellEnd"/>
      <w:r>
        <w:rPr>
          <w:rFonts w:ascii="Arial" w:hAnsi="Arial"/>
          <w:sz w:val="21"/>
        </w:rPr>
        <w:t xml:space="preserve">, qui connaît déjà bien l’entreprise. Il travaille chez Sky-Frame depuis neuf ans et occupe le poste de responsable des ventes internationales depuis quatre ans en tant que Chief Sales </w:t>
      </w:r>
      <w:proofErr w:type="spellStart"/>
      <w:r>
        <w:rPr>
          <w:rFonts w:ascii="Arial" w:hAnsi="Arial"/>
          <w:sz w:val="21"/>
        </w:rPr>
        <w:t>Officer</w:t>
      </w:r>
      <w:proofErr w:type="spellEnd"/>
      <w:r>
        <w:rPr>
          <w:rFonts w:ascii="Arial" w:hAnsi="Arial"/>
          <w:sz w:val="21"/>
        </w:rPr>
        <w:t xml:space="preserve"> (CSO). </w:t>
      </w:r>
      <w:r>
        <w:t>«</w:t>
      </w:r>
      <w:r>
        <w:rPr>
          <w:rFonts w:ascii="Arial" w:hAnsi="Arial"/>
          <w:sz w:val="21"/>
        </w:rPr>
        <w:t>C’est une étape décisive dans le développement de Sky-Frame. Je suis très fier que nous ayons trouvé une solution de succession interne aussi solide avec Angelo </w:t>
      </w:r>
      <w:proofErr w:type="spellStart"/>
      <w:r>
        <w:rPr>
          <w:rFonts w:ascii="Arial" w:hAnsi="Arial"/>
          <w:sz w:val="21"/>
        </w:rPr>
        <w:t>Razzino</w:t>
      </w:r>
      <w:proofErr w:type="spellEnd"/>
      <w:r>
        <w:rPr>
          <w:rFonts w:ascii="Arial" w:hAnsi="Arial"/>
          <w:sz w:val="21"/>
        </w:rPr>
        <w:t>», explique Beat </w:t>
      </w:r>
      <w:proofErr w:type="spellStart"/>
      <w:r>
        <w:rPr>
          <w:rFonts w:ascii="Arial" w:hAnsi="Arial"/>
          <w:sz w:val="21"/>
        </w:rPr>
        <w:t>Guhl</w:t>
      </w:r>
      <w:proofErr w:type="spellEnd"/>
      <w:r>
        <w:rPr>
          <w:rFonts w:ascii="Arial" w:hAnsi="Arial"/>
          <w:sz w:val="21"/>
        </w:rPr>
        <w:t>. «Assumer cette succession est pour moi bien plus qu’une simple étape professionnelle: c’est un honneur et, en même temps une obligation de poursuivre l’œuvre du fondateur avec respect et responsabilité.</w:t>
      </w:r>
      <w:r>
        <w:rPr>
          <w:rFonts w:ascii="Helvetica" w:hAnsi="Helvetica"/>
        </w:rPr>
        <w:t xml:space="preserve"> </w:t>
      </w:r>
      <w:r>
        <w:rPr>
          <w:rFonts w:ascii="Arial" w:hAnsi="Arial"/>
          <w:sz w:val="21"/>
        </w:rPr>
        <w:t>Je me réjouis de continuer à écrire l’histoire à succès de Sky-Frame avec une équipe solide», déclare Angelo </w:t>
      </w:r>
      <w:proofErr w:type="spellStart"/>
      <w:r>
        <w:rPr>
          <w:rFonts w:ascii="Arial" w:hAnsi="Arial"/>
          <w:sz w:val="21"/>
        </w:rPr>
        <w:t>Razzino</w:t>
      </w:r>
      <w:proofErr w:type="spellEnd"/>
      <w:r>
        <w:rPr>
          <w:rFonts w:ascii="Arial" w:hAnsi="Arial"/>
          <w:sz w:val="21"/>
        </w:rPr>
        <w:t xml:space="preserve">. </w:t>
      </w:r>
    </w:p>
    <w:p w14:paraId="239371BF" w14:textId="0CCA8099" w:rsidR="006C27D0" w:rsidRPr="00F74C0D" w:rsidRDefault="006C27D0" w:rsidP="006C27D0">
      <w:pPr>
        <w:pStyle w:val="StandardWeb"/>
        <w:rPr>
          <w:rFonts w:ascii="Arial" w:hAnsi="Arial" w:cs="Arial"/>
          <w:sz w:val="21"/>
          <w:szCs w:val="21"/>
        </w:rPr>
      </w:pPr>
      <w:r>
        <w:rPr>
          <w:rFonts w:ascii="Arial" w:hAnsi="Arial"/>
          <w:sz w:val="21"/>
        </w:rPr>
        <w:t>La nouvelle direction se compose de cadres et de collaborateurs de longue date. Avec Angelo </w:t>
      </w:r>
      <w:proofErr w:type="spellStart"/>
      <w:r>
        <w:rPr>
          <w:rFonts w:ascii="Arial" w:hAnsi="Arial"/>
          <w:sz w:val="21"/>
        </w:rPr>
        <w:t>Razzino</w:t>
      </w:r>
      <w:proofErr w:type="spellEnd"/>
      <w:r>
        <w:rPr>
          <w:rFonts w:ascii="Arial" w:hAnsi="Arial"/>
          <w:sz w:val="21"/>
        </w:rPr>
        <w:t xml:space="preserve"> (CEO), </w:t>
      </w:r>
      <w:r>
        <w:rPr>
          <w:rStyle w:val="Fett"/>
          <w:rFonts w:ascii="Arial" w:hAnsi="Arial"/>
          <w:sz w:val="21"/>
        </w:rPr>
        <w:t>Reto Honegger (CFO)</w:t>
      </w:r>
      <w:r>
        <w:rPr>
          <w:rFonts w:ascii="Arial" w:hAnsi="Arial"/>
          <w:sz w:val="21"/>
        </w:rPr>
        <w:t xml:space="preserve">, </w:t>
      </w:r>
      <w:r>
        <w:rPr>
          <w:rStyle w:val="Fett"/>
          <w:rFonts w:ascii="Arial" w:hAnsi="Arial"/>
          <w:sz w:val="21"/>
        </w:rPr>
        <w:t>Andrea </w:t>
      </w:r>
      <w:proofErr w:type="spellStart"/>
      <w:r>
        <w:rPr>
          <w:rStyle w:val="Fett"/>
          <w:rFonts w:ascii="Arial" w:hAnsi="Arial"/>
          <w:sz w:val="21"/>
        </w:rPr>
        <w:t>Zürcher</w:t>
      </w:r>
      <w:proofErr w:type="spellEnd"/>
      <w:r>
        <w:rPr>
          <w:rStyle w:val="Fett"/>
          <w:rFonts w:ascii="Arial" w:hAnsi="Arial"/>
          <w:sz w:val="21"/>
        </w:rPr>
        <w:t xml:space="preserve"> (CMO)</w:t>
      </w:r>
      <w:r>
        <w:rPr>
          <w:rFonts w:ascii="Arial" w:hAnsi="Arial"/>
          <w:sz w:val="21"/>
        </w:rPr>
        <w:t xml:space="preserve"> et </w:t>
      </w:r>
      <w:proofErr w:type="spellStart"/>
      <w:r>
        <w:rPr>
          <w:rStyle w:val="Fett"/>
          <w:rFonts w:ascii="Arial" w:hAnsi="Arial"/>
          <w:sz w:val="21"/>
        </w:rPr>
        <w:t>Maurin</w:t>
      </w:r>
      <w:proofErr w:type="spellEnd"/>
      <w:r>
        <w:rPr>
          <w:rStyle w:val="Fett"/>
          <w:rFonts w:ascii="Arial" w:hAnsi="Arial"/>
          <w:sz w:val="21"/>
        </w:rPr>
        <w:t> Müller (COO)</w:t>
      </w:r>
      <w:r>
        <w:rPr>
          <w:rFonts w:ascii="Arial" w:hAnsi="Arial"/>
          <w:sz w:val="21"/>
        </w:rPr>
        <w:t xml:space="preserve"> forment la nouvelle direction. </w:t>
      </w:r>
      <w:r>
        <w:rPr>
          <w:rStyle w:val="normaltextrun"/>
          <w:rFonts w:ascii="Arial" w:hAnsi="Arial"/>
          <w:color w:val="000000"/>
          <w:sz w:val="21"/>
          <w:shd w:val="clear" w:color="auto" w:fill="FFFFFF"/>
        </w:rPr>
        <w:t>Tous les membres de la direction participent au programme d’options qui leur permet d’acquérir progressivement des parts de l’entreprise, ce qui témoigne clairement de leur engagement et de leur confiance en l’avenir de Sky-Frame.</w:t>
      </w:r>
      <w:r>
        <w:rPr>
          <w:rStyle w:val="eop"/>
          <w:rFonts w:ascii="Arial" w:hAnsi="Arial"/>
          <w:color w:val="000000"/>
          <w:sz w:val="21"/>
          <w:shd w:val="clear" w:color="auto" w:fill="FFFFFF"/>
        </w:rPr>
        <w:t> </w:t>
      </w:r>
      <w:r>
        <w:rPr>
          <w:rFonts w:ascii="Arial" w:hAnsi="Arial"/>
          <w:sz w:val="21"/>
        </w:rPr>
        <w:t xml:space="preserve">Un changement intervient également au sein du conseil d’administration: </w:t>
      </w:r>
      <w:r>
        <w:rPr>
          <w:rStyle w:val="Fett"/>
          <w:rFonts w:ascii="Arial" w:hAnsi="Arial"/>
          <w:sz w:val="21"/>
        </w:rPr>
        <w:t>Beat Spalinger</w:t>
      </w:r>
      <w:r>
        <w:rPr>
          <w:rFonts w:ascii="Arial" w:hAnsi="Arial"/>
          <w:sz w:val="21"/>
        </w:rPr>
        <w:t xml:space="preserve">, vice-président depuis six ans, prend la présidence. </w:t>
      </w:r>
      <w:r>
        <w:rPr>
          <w:rStyle w:val="Fett"/>
          <w:rFonts w:ascii="Arial" w:hAnsi="Arial"/>
          <w:sz w:val="21"/>
        </w:rPr>
        <w:t>Beat </w:t>
      </w:r>
      <w:proofErr w:type="spellStart"/>
      <w:r>
        <w:rPr>
          <w:rStyle w:val="Fett"/>
          <w:rFonts w:ascii="Arial" w:hAnsi="Arial"/>
          <w:sz w:val="21"/>
        </w:rPr>
        <w:t>Guhl</w:t>
      </w:r>
      <w:proofErr w:type="spellEnd"/>
      <w:r>
        <w:rPr>
          <w:rFonts w:ascii="Arial" w:hAnsi="Arial"/>
          <w:sz w:val="21"/>
        </w:rPr>
        <w:t xml:space="preserve"> reste étroitement lié à l’entreprise en tant que vice-président du conseil d’administration et actionnaire majoritaire. Il assumera également la direction du développement des systèmes à titre intérimaire jusqu’à l’arrivée du nouveau directeur à la fin de l’année 2025.</w:t>
      </w:r>
    </w:p>
    <w:p w14:paraId="56AFDA9A" w14:textId="5905D4E0" w:rsidR="002523C9" w:rsidRPr="00F74C0D" w:rsidRDefault="0028335F" w:rsidP="002523C9">
      <w:pPr>
        <w:pStyle w:val="StandardWeb"/>
        <w:rPr>
          <w:rFonts w:ascii="Arial" w:hAnsi="Arial" w:cs="Arial"/>
          <w:sz w:val="21"/>
          <w:szCs w:val="21"/>
        </w:rPr>
      </w:pPr>
      <w:r>
        <w:rPr>
          <w:rFonts w:ascii="Arial" w:hAnsi="Arial"/>
          <w:sz w:val="21"/>
        </w:rPr>
        <w:t>Après plus de 30 ans d’entrepreneuriat, Beat </w:t>
      </w:r>
      <w:proofErr w:type="spellStart"/>
      <w:r>
        <w:rPr>
          <w:rFonts w:ascii="Arial" w:hAnsi="Arial"/>
          <w:sz w:val="21"/>
        </w:rPr>
        <w:t>Guhl</w:t>
      </w:r>
      <w:proofErr w:type="spellEnd"/>
      <w:r>
        <w:rPr>
          <w:rFonts w:ascii="Arial" w:hAnsi="Arial"/>
          <w:sz w:val="21"/>
        </w:rPr>
        <w:t xml:space="preserve"> tenait particulièrement à planifier soigneusement sa succession. «Je suis convaincu qu’un entrepreneur qui assume ses responsabilités se doit d’organiser sa succession de manière prévoyante et claire. Pour moi, ce moment est venu.» Avec la nouvelle équipe de direction, Sky-Frame assure la continuité de sa responsabilité stratégique et opérationnelle. </w:t>
      </w:r>
    </w:p>
    <w:p w14:paraId="15257433" w14:textId="51050B4A" w:rsidR="00D975BB" w:rsidRPr="003569FC" w:rsidRDefault="00D975BB" w:rsidP="003E000B">
      <w:pPr>
        <w:rPr>
          <w:b/>
        </w:rPr>
      </w:pPr>
      <w:r>
        <w:rPr>
          <w:b/>
        </w:rPr>
        <w:t>Contact média</w:t>
      </w:r>
    </w:p>
    <w:p w14:paraId="4336C7EA" w14:textId="4FC46DDD" w:rsidR="00D975BB" w:rsidRPr="003E000B" w:rsidRDefault="00FA3ADA" w:rsidP="00FA3ADA">
      <w:pPr>
        <w:spacing w:line="280" w:lineRule="exact"/>
        <w:rPr>
          <w:rFonts w:eastAsia="Times New Roman" w:cs="Arial"/>
          <w:sz w:val="21"/>
          <w:szCs w:val="21"/>
        </w:rPr>
      </w:pPr>
      <w:r>
        <w:rPr>
          <w:sz w:val="21"/>
        </w:rPr>
        <w:t>Andrea </w:t>
      </w:r>
      <w:proofErr w:type="spellStart"/>
      <w:r>
        <w:rPr>
          <w:sz w:val="21"/>
        </w:rPr>
        <w:t>Zürcher</w:t>
      </w:r>
      <w:proofErr w:type="spellEnd"/>
      <w:r>
        <w:rPr>
          <w:sz w:val="21"/>
        </w:rPr>
        <w:t>, CMO et membre de la direction</w:t>
      </w:r>
    </w:p>
    <w:p w14:paraId="63468E7A" w14:textId="3214AF10" w:rsidR="004164C9" w:rsidRPr="00E8676D" w:rsidRDefault="00FA3ADA" w:rsidP="0084125B">
      <w:pPr>
        <w:spacing w:line="280" w:lineRule="exact"/>
        <w:rPr>
          <w:rFonts w:eastAsia="Times New Roman" w:cs="Arial"/>
          <w:sz w:val="21"/>
          <w:szCs w:val="21"/>
          <w:lang w:val="en-US"/>
        </w:rPr>
      </w:pPr>
      <w:r w:rsidRPr="00E8676D">
        <w:rPr>
          <w:sz w:val="21"/>
          <w:lang w:val="en-US"/>
        </w:rPr>
        <w:t>andrea.zuercher@sky-frame.ch</w:t>
      </w:r>
    </w:p>
    <w:p w14:paraId="71DB64CB" w14:textId="707F25E4" w:rsidR="00940DA8" w:rsidRPr="00E8676D" w:rsidRDefault="00F31D70" w:rsidP="00940DA8">
      <w:pPr>
        <w:rPr>
          <w:b/>
          <w:lang w:val="en-US"/>
        </w:rPr>
      </w:pPr>
      <w:r w:rsidRPr="00E8676D">
        <w:rPr>
          <w:b/>
          <w:lang w:val="en-US"/>
        </w:rPr>
        <w:br/>
        <w:t xml:space="preserve">«A view, not a window» – À </w:t>
      </w:r>
      <w:proofErr w:type="spellStart"/>
      <w:r w:rsidRPr="00E8676D">
        <w:rPr>
          <w:b/>
          <w:lang w:val="en-US"/>
        </w:rPr>
        <w:t>propos</w:t>
      </w:r>
      <w:proofErr w:type="spellEnd"/>
      <w:r w:rsidRPr="00E8676D">
        <w:rPr>
          <w:b/>
          <w:lang w:val="en-US"/>
        </w:rPr>
        <w:t xml:space="preserve"> de Sky-Frame </w:t>
      </w:r>
    </w:p>
    <w:p w14:paraId="4333851E" w14:textId="3DB7A4FB" w:rsidR="00471DD1" w:rsidRDefault="002B012B" w:rsidP="00681E3E">
      <w:pPr>
        <w:rPr>
          <w:rFonts w:cs="Arial"/>
          <w:color w:val="000000" w:themeColor="text1"/>
          <w:szCs w:val="20"/>
        </w:rPr>
      </w:pPr>
      <w:r>
        <w:t xml:space="preserve">Grâce à sa grande passion et à sa profonde compréhension de la technologie, de l’architecture et de l’aménagement intérieur, Sky-Frame est le leader international des systèmes de fenêtres coulissantes sans cadre. Les façades vitrées </w:t>
      </w:r>
      <w:r>
        <w:rPr>
          <w:color w:val="000000" w:themeColor="text1"/>
        </w:rPr>
        <w:t xml:space="preserve">grand format sans seuil effacent la frontière entre l’intérieur et l’extérieur et créent des espaces fluides offrant une expérience unique. </w:t>
      </w:r>
    </w:p>
    <w:p w14:paraId="62CF82FA" w14:textId="200142A9" w:rsidR="00940DA8" w:rsidRPr="0074101F" w:rsidRDefault="00F31D70" w:rsidP="00681E3E">
      <w:r>
        <w:rPr>
          <w:color w:val="000000" w:themeColor="text1"/>
        </w:rPr>
        <w:lastRenderedPageBreak/>
        <w:br/>
        <w:t xml:space="preserve">L’entreprise, dont le site de développement et de production est situé à Frauenfeld, emploie 150 personnes et possède des succursales à Rothrist, Vienne, Milan, Londres et Los Angeles. Depuis l’installation du premier système Sky-Frame en 2002, l’entreprise suisse a réalisé plus de 11 000 </w:t>
      </w:r>
      <w:r>
        <w:t xml:space="preserve"> projets individuels </w:t>
      </w:r>
      <w:r>
        <w:rPr>
          <w:color w:val="000000" w:themeColor="text1"/>
        </w:rPr>
        <w:t xml:space="preserve"> sur six continents</w:t>
      </w:r>
      <w:r>
        <w:t xml:space="preserve">, concrétisant ainsi le rêve de beaucoup de propriétaires. </w:t>
      </w:r>
      <w:hyperlink r:id="rId11" w:history="1">
        <w:r>
          <w:rPr>
            <w:rStyle w:val="Hyperlink"/>
          </w:rPr>
          <w:t>www.sky-frame.com</w:t>
        </w:r>
      </w:hyperlink>
    </w:p>
    <w:sectPr w:rsidR="00940DA8" w:rsidRPr="0074101F" w:rsidSect="003E7E3E">
      <w:headerReference w:type="default" r:id="rId12"/>
      <w:headerReference w:type="first" r:id="rId13"/>
      <w:pgSz w:w="11906" w:h="16838"/>
      <w:pgMar w:top="2863" w:right="1021" w:bottom="1173" w:left="210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12614" w14:textId="77777777" w:rsidR="005A2961" w:rsidRDefault="005A2961" w:rsidP="008B4C0C">
      <w:pPr>
        <w:spacing w:line="240" w:lineRule="auto"/>
      </w:pPr>
      <w:r>
        <w:separator/>
      </w:r>
    </w:p>
  </w:endnote>
  <w:endnote w:type="continuationSeparator" w:id="0">
    <w:p w14:paraId="317720DA" w14:textId="77777777" w:rsidR="005A2961" w:rsidRDefault="005A2961" w:rsidP="008B4C0C">
      <w:pPr>
        <w:spacing w:line="240" w:lineRule="auto"/>
      </w:pPr>
      <w:r>
        <w:continuationSeparator/>
      </w:r>
    </w:p>
  </w:endnote>
  <w:endnote w:type="continuationNotice" w:id="1">
    <w:p w14:paraId="637DF2F6" w14:textId="77777777" w:rsidR="005A2961" w:rsidRDefault="005A296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6FCAB3" w14:textId="77777777" w:rsidR="005A2961" w:rsidRDefault="005A2961" w:rsidP="008B4C0C">
      <w:pPr>
        <w:spacing w:line="240" w:lineRule="auto"/>
      </w:pPr>
      <w:r>
        <w:separator/>
      </w:r>
    </w:p>
  </w:footnote>
  <w:footnote w:type="continuationSeparator" w:id="0">
    <w:p w14:paraId="35297F42" w14:textId="77777777" w:rsidR="005A2961" w:rsidRDefault="005A2961" w:rsidP="008B4C0C">
      <w:pPr>
        <w:spacing w:line="240" w:lineRule="auto"/>
      </w:pPr>
      <w:r>
        <w:continuationSeparator/>
      </w:r>
    </w:p>
  </w:footnote>
  <w:footnote w:type="continuationNotice" w:id="1">
    <w:p w14:paraId="74A09A6A" w14:textId="77777777" w:rsidR="005A2961" w:rsidRDefault="005A296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162EE" w14:textId="77777777" w:rsidR="00F27AFF" w:rsidRDefault="00F27AFF">
    <w:pPr>
      <w:pStyle w:val="Kopfzeile"/>
    </w:pPr>
    <w:r>
      <w:rPr>
        <w:noProof/>
      </w:rPr>
      <w:drawing>
        <wp:anchor distT="0" distB="0" distL="114300" distR="114300" simplePos="0" relativeHeight="251658240" behindDoc="0" locked="1" layoutInCell="1" allowOverlap="1" wp14:anchorId="6CF932A4" wp14:editId="2F18A1FC">
          <wp:simplePos x="0" y="0"/>
          <wp:positionH relativeFrom="leftMargin">
            <wp:posOffset>0</wp:posOffset>
          </wp:positionH>
          <wp:positionV relativeFrom="topMargin">
            <wp:posOffset>0</wp:posOffset>
          </wp:positionV>
          <wp:extent cx="7560310" cy="720090"/>
          <wp:effectExtent l="0" t="0" r="889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SF_BK.wmf"/>
                  <pic:cNvPicPr/>
                </pic:nvPicPr>
                <pic:blipFill>
                  <a:blip r:embed="rId1">
                    <a:extLst>
                      <a:ext uri="{28A0092B-C50C-407E-A947-70E740481C1C}">
                        <a14:useLocalDpi xmlns:a14="http://schemas.microsoft.com/office/drawing/2010/main" val="0"/>
                      </a:ext>
                    </a:extLst>
                  </a:blip>
                  <a:stretch>
                    <a:fillRect/>
                  </a:stretch>
                </pic:blipFill>
                <pic:spPr>
                  <a:xfrm>
                    <a:off x="0" y="0"/>
                    <a:ext cx="7560310" cy="720090"/>
                  </a:xfrm>
                  <a:prstGeom prst="rect">
                    <a:avLst/>
                  </a:prstGeom>
                  <a:extLst>
                    <a:ext uri="{FAA26D3D-D897-4be2-8F04-BA451C77F1D7}">
                      <ma14:placeholderFlag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ABDF8" w14:textId="77777777" w:rsidR="008B4C0C" w:rsidRDefault="006F2735">
    <w:pPr>
      <w:pStyle w:val="Kopfzeile"/>
    </w:pPr>
    <w:r>
      <w:rPr>
        <w:noProof/>
      </w:rPr>
      <w:drawing>
        <wp:anchor distT="0" distB="0" distL="114300" distR="114300" simplePos="0" relativeHeight="251658241" behindDoc="0" locked="1" layoutInCell="1" allowOverlap="1" wp14:anchorId="5F0B034E" wp14:editId="448AC178">
          <wp:simplePos x="0" y="0"/>
          <wp:positionH relativeFrom="leftMargin">
            <wp:posOffset>0</wp:posOffset>
          </wp:positionH>
          <wp:positionV relativeFrom="topMargin">
            <wp:posOffset>0</wp:posOffset>
          </wp:positionV>
          <wp:extent cx="7560310" cy="720090"/>
          <wp:effectExtent l="0" t="0" r="889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SF_BK.wmf"/>
                  <pic:cNvPicPr/>
                </pic:nvPicPr>
                <pic:blipFill>
                  <a:blip r:embed="rId1">
                    <a:extLst>
                      <a:ext uri="{28A0092B-C50C-407E-A947-70E740481C1C}">
                        <a14:useLocalDpi xmlns:a14="http://schemas.microsoft.com/office/drawing/2010/main" val="0"/>
                      </a:ext>
                    </a:extLst>
                  </a:blip>
                  <a:stretch>
                    <a:fillRect/>
                  </a:stretch>
                </pic:blipFill>
                <pic:spPr>
                  <a:xfrm>
                    <a:off x="0" y="0"/>
                    <a:ext cx="7560310" cy="720090"/>
                  </a:xfrm>
                  <a:prstGeom prst="rect">
                    <a:avLst/>
                  </a:prstGeom>
                  <a:extLst>
                    <a:ext uri="{FAA26D3D-D897-4be2-8F04-BA451C77F1D7}">
                      <ma14:placeholderFlag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14471E0"/>
    <w:lvl w:ilvl="0">
      <w:start w:val="1"/>
      <w:numFmt w:val="bullet"/>
      <w:pStyle w:val="Aufzhlungszeichen"/>
      <w:lvlText w:val="–"/>
      <w:lvlJc w:val="left"/>
      <w:pPr>
        <w:ind w:left="360" w:hanging="360"/>
      </w:pPr>
      <w:rPr>
        <w:rFonts w:ascii="Arial" w:hAnsi="Arial" w:hint="default"/>
      </w:rPr>
    </w:lvl>
  </w:abstractNum>
  <w:abstractNum w:abstractNumId="1" w15:restartNumberingAfterBreak="0">
    <w:nsid w:val="2E105A53"/>
    <w:multiLevelType w:val="hybridMultilevel"/>
    <w:tmpl w:val="F6C2FB58"/>
    <w:lvl w:ilvl="0" w:tplc="DA50DACC">
      <w:start w:val="1"/>
      <w:numFmt w:val="bullet"/>
      <w:lvlText w:val="–"/>
      <w:lvlJc w:val="left"/>
      <w:pPr>
        <w:ind w:left="255" w:hanging="255"/>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43472C32"/>
    <w:multiLevelType w:val="hybridMultilevel"/>
    <w:tmpl w:val="4EEAFE9A"/>
    <w:lvl w:ilvl="0" w:tplc="DA50DACC">
      <w:start w:val="1"/>
      <w:numFmt w:val="bullet"/>
      <w:lvlText w:val="–"/>
      <w:lvlJc w:val="left"/>
      <w:pPr>
        <w:ind w:left="255" w:hanging="255"/>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681C462C"/>
    <w:multiLevelType w:val="hybridMultilevel"/>
    <w:tmpl w:val="B8D43C24"/>
    <w:lvl w:ilvl="0" w:tplc="DA50DACC">
      <w:start w:val="1"/>
      <w:numFmt w:val="bullet"/>
      <w:lvlText w:val="–"/>
      <w:lvlJc w:val="left"/>
      <w:pPr>
        <w:ind w:left="255" w:hanging="255"/>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722414029">
    <w:abstractNumId w:val="2"/>
  </w:num>
  <w:num w:numId="2" w16cid:durableId="688527928">
    <w:abstractNumId w:val="1"/>
  </w:num>
  <w:num w:numId="3" w16cid:durableId="1429542234">
    <w:abstractNumId w:val="3"/>
  </w:num>
  <w:num w:numId="4" w16cid:durableId="1759137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3"/>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5BB"/>
    <w:rsid w:val="00044593"/>
    <w:rsid w:val="000725AE"/>
    <w:rsid w:val="000749F1"/>
    <w:rsid w:val="00084995"/>
    <w:rsid w:val="00097233"/>
    <w:rsid w:val="000A20DA"/>
    <w:rsid w:val="000B380D"/>
    <w:rsid w:val="000C13AB"/>
    <w:rsid w:val="000C5CBF"/>
    <w:rsid w:val="000D3362"/>
    <w:rsid w:val="000D612C"/>
    <w:rsid w:val="000E4291"/>
    <w:rsid w:val="000E566C"/>
    <w:rsid w:val="000F4CC5"/>
    <w:rsid w:val="00113A96"/>
    <w:rsid w:val="00115BE3"/>
    <w:rsid w:val="001225A6"/>
    <w:rsid w:val="00125DE8"/>
    <w:rsid w:val="00126495"/>
    <w:rsid w:val="001314C5"/>
    <w:rsid w:val="001432BD"/>
    <w:rsid w:val="001444F3"/>
    <w:rsid w:val="001549FA"/>
    <w:rsid w:val="00163539"/>
    <w:rsid w:val="00165BEA"/>
    <w:rsid w:val="00174BB4"/>
    <w:rsid w:val="00181061"/>
    <w:rsid w:val="00193F8A"/>
    <w:rsid w:val="001A7FD9"/>
    <w:rsid w:val="001B1D19"/>
    <w:rsid w:val="001C4347"/>
    <w:rsid w:val="001E084F"/>
    <w:rsid w:val="001E29EE"/>
    <w:rsid w:val="0021129D"/>
    <w:rsid w:val="002126E2"/>
    <w:rsid w:val="002426E1"/>
    <w:rsid w:val="002523C9"/>
    <w:rsid w:val="0027782F"/>
    <w:rsid w:val="0028335F"/>
    <w:rsid w:val="002B012B"/>
    <w:rsid w:val="002B123F"/>
    <w:rsid w:val="002B517E"/>
    <w:rsid w:val="002B5DB0"/>
    <w:rsid w:val="002D2E9B"/>
    <w:rsid w:val="002D5BF4"/>
    <w:rsid w:val="00312CFC"/>
    <w:rsid w:val="00321C8F"/>
    <w:rsid w:val="0032418A"/>
    <w:rsid w:val="00324B39"/>
    <w:rsid w:val="003569FC"/>
    <w:rsid w:val="00373854"/>
    <w:rsid w:val="003D77F0"/>
    <w:rsid w:val="003E000B"/>
    <w:rsid w:val="003E149F"/>
    <w:rsid w:val="003E1C52"/>
    <w:rsid w:val="003E33FB"/>
    <w:rsid w:val="003E7E3E"/>
    <w:rsid w:val="003F5266"/>
    <w:rsid w:val="00413479"/>
    <w:rsid w:val="004164C9"/>
    <w:rsid w:val="0043399A"/>
    <w:rsid w:val="004353D6"/>
    <w:rsid w:val="0044239B"/>
    <w:rsid w:val="004430F3"/>
    <w:rsid w:val="004453B0"/>
    <w:rsid w:val="00446345"/>
    <w:rsid w:val="004635A2"/>
    <w:rsid w:val="00471A9A"/>
    <w:rsid w:val="00471DD1"/>
    <w:rsid w:val="00476769"/>
    <w:rsid w:val="00494B6D"/>
    <w:rsid w:val="0049715A"/>
    <w:rsid w:val="004A3A08"/>
    <w:rsid w:val="004B6489"/>
    <w:rsid w:val="004C3F02"/>
    <w:rsid w:val="004D0A4B"/>
    <w:rsid w:val="004F047B"/>
    <w:rsid w:val="004F69A7"/>
    <w:rsid w:val="00513BCB"/>
    <w:rsid w:val="00526D6C"/>
    <w:rsid w:val="00551C0F"/>
    <w:rsid w:val="0055397A"/>
    <w:rsid w:val="00554A16"/>
    <w:rsid w:val="00575BAF"/>
    <w:rsid w:val="005A14A5"/>
    <w:rsid w:val="005A2961"/>
    <w:rsid w:val="005B6145"/>
    <w:rsid w:val="005C249F"/>
    <w:rsid w:val="005C683A"/>
    <w:rsid w:val="005D2036"/>
    <w:rsid w:val="005E50CA"/>
    <w:rsid w:val="005F5084"/>
    <w:rsid w:val="00610413"/>
    <w:rsid w:val="00616EBA"/>
    <w:rsid w:val="00622844"/>
    <w:rsid w:val="00663580"/>
    <w:rsid w:val="00666626"/>
    <w:rsid w:val="00672734"/>
    <w:rsid w:val="00681E3E"/>
    <w:rsid w:val="006A4CC0"/>
    <w:rsid w:val="006C27D0"/>
    <w:rsid w:val="006D5808"/>
    <w:rsid w:val="006E1136"/>
    <w:rsid w:val="006F2735"/>
    <w:rsid w:val="00713C4C"/>
    <w:rsid w:val="00715DDD"/>
    <w:rsid w:val="00716E5C"/>
    <w:rsid w:val="007343E7"/>
    <w:rsid w:val="007348FA"/>
    <w:rsid w:val="00736040"/>
    <w:rsid w:val="0074101F"/>
    <w:rsid w:val="00741FC8"/>
    <w:rsid w:val="00757C35"/>
    <w:rsid w:val="00772E6E"/>
    <w:rsid w:val="00780FA7"/>
    <w:rsid w:val="00785FA6"/>
    <w:rsid w:val="00787ED7"/>
    <w:rsid w:val="00790CFE"/>
    <w:rsid w:val="007A1AEE"/>
    <w:rsid w:val="007B260B"/>
    <w:rsid w:val="007B7BBF"/>
    <w:rsid w:val="007C555D"/>
    <w:rsid w:val="007D7CB1"/>
    <w:rsid w:val="007E6C34"/>
    <w:rsid w:val="007F1060"/>
    <w:rsid w:val="007F11FD"/>
    <w:rsid w:val="008032A3"/>
    <w:rsid w:val="008154E4"/>
    <w:rsid w:val="008201B1"/>
    <w:rsid w:val="00831F31"/>
    <w:rsid w:val="0084125B"/>
    <w:rsid w:val="00847003"/>
    <w:rsid w:val="00850112"/>
    <w:rsid w:val="00852A30"/>
    <w:rsid w:val="00871A80"/>
    <w:rsid w:val="00893901"/>
    <w:rsid w:val="008A1036"/>
    <w:rsid w:val="008A3A71"/>
    <w:rsid w:val="008B4C0C"/>
    <w:rsid w:val="008B50C7"/>
    <w:rsid w:val="008B58D7"/>
    <w:rsid w:val="008B6C05"/>
    <w:rsid w:val="008C240F"/>
    <w:rsid w:val="008D01CC"/>
    <w:rsid w:val="008D564E"/>
    <w:rsid w:val="008E2A4B"/>
    <w:rsid w:val="008E2AE4"/>
    <w:rsid w:val="008F5866"/>
    <w:rsid w:val="0090474B"/>
    <w:rsid w:val="00905421"/>
    <w:rsid w:val="00911DBD"/>
    <w:rsid w:val="009279C9"/>
    <w:rsid w:val="009315E3"/>
    <w:rsid w:val="00940DA8"/>
    <w:rsid w:val="00942FF3"/>
    <w:rsid w:val="00946C56"/>
    <w:rsid w:val="0095752E"/>
    <w:rsid w:val="009956A2"/>
    <w:rsid w:val="009A450E"/>
    <w:rsid w:val="009E1CA6"/>
    <w:rsid w:val="009E21CC"/>
    <w:rsid w:val="009F5B57"/>
    <w:rsid w:val="009FDDF6"/>
    <w:rsid w:val="00A031FD"/>
    <w:rsid w:val="00A11323"/>
    <w:rsid w:val="00A17057"/>
    <w:rsid w:val="00A21299"/>
    <w:rsid w:val="00A216A0"/>
    <w:rsid w:val="00A356AF"/>
    <w:rsid w:val="00A4359E"/>
    <w:rsid w:val="00A748ED"/>
    <w:rsid w:val="00AB27FF"/>
    <w:rsid w:val="00AB28B0"/>
    <w:rsid w:val="00AB3557"/>
    <w:rsid w:val="00AC42CD"/>
    <w:rsid w:val="00AE1945"/>
    <w:rsid w:val="00AE1F27"/>
    <w:rsid w:val="00AE6334"/>
    <w:rsid w:val="00B10220"/>
    <w:rsid w:val="00B15C21"/>
    <w:rsid w:val="00B20DB5"/>
    <w:rsid w:val="00B3435F"/>
    <w:rsid w:val="00B36FD2"/>
    <w:rsid w:val="00B454E8"/>
    <w:rsid w:val="00B472B0"/>
    <w:rsid w:val="00B51CC8"/>
    <w:rsid w:val="00B67C92"/>
    <w:rsid w:val="00B75049"/>
    <w:rsid w:val="00B8164E"/>
    <w:rsid w:val="00B94170"/>
    <w:rsid w:val="00BB0612"/>
    <w:rsid w:val="00BF5391"/>
    <w:rsid w:val="00BF5FF5"/>
    <w:rsid w:val="00C3244D"/>
    <w:rsid w:val="00C725FD"/>
    <w:rsid w:val="00C921BB"/>
    <w:rsid w:val="00CA04E9"/>
    <w:rsid w:val="00CB5962"/>
    <w:rsid w:val="00CB71E6"/>
    <w:rsid w:val="00CE62AD"/>
    <w:rsid w:val="00CF09CA"/>
    <w:rsid w:val="00CF3C08"/>
    <w:rsid w:val="00CF3FB0"/>
    <w:rsid w:val="00CF7A0C"/>
    <w:rsid w:val="00D03777"/>
    <w:rsid w:val="00D2106D"/>
    <w:rsid w:val="00D23E98"/>
    <w:rsid w:val="00D3034F"/>
    <w:rsid w:val="00D31751"/>
    <w:rsid w:val="00D35EE2"/>
    <w:rsid w:val="00D55FC3"/>
    <w:rsid w:val="00D565A1"/>
    <w:rsid w:val="00D658F5"/>
    <w:rsid w:val="00D72049"/>
    <w:rsid w:val="00D975BB"/>
    <w:rsid w:val="00DB4D72"/>
    <w:rsid w:val="00DB7DFA"/>
    <w:rsid w:val="00DD1F41"/>
    <w:rsid w:val="00DE1DAE"/>
    <w:rsid w:val="00DE2012"/>
    <w:rsid w:val="00DE35A6"/>
    <w:rsid w:val="00DF6C0F"/>
    <w:rsid w:val="00E3242C"/>
    <w:rsid w:val="00E33789"/>
    <w:rsid w:val="00E35E66"/>
    <w:rsid w:val="00E660B7"/>
    <w:rsid w:val="00E8676D"/>
    <w:rsid w:val="00EB3AAE"/>
    <w:rsid w:val="00EB4A0F"/>
    <w:rsid w:val="00EC5477"/>
    <w:rsid w:val="00EC6A89"/>
    <w:rsid w:val="00ED2775"/>
    <w:rsid w:val="00EE3FAF"/>
    <w:rsid w:val="00EF2735"/>
    <w:rsid w:val="00EF5CFA"/>
    <w:rsid w:val="00F0095D"/>
    <w:rsid w:val="00F13613"/>
    <w:rsid w:val="00F2404C"/>
    <w:rsid w:val="00F26A65"/>
    <w:rsid w:val="00F27392"/>
    <w:rsid w:val="00F27AFF"/>
    <w:rsid w:val="00F31D70"/>
    <w:rsid w:val="00F403DA"/>
    <w:rsid w:val="00F45806"/>
    <w:rsid w:val="00F56974"/>
    <w:rsid w:val="00F64C1D"/>
    <w:rsid w:val="00F740BF"/>
    <w:rsid w:val="00F74C0D"/>
    <w:rsid w:val="00F90E8E"/>
    <w:rsid w:val="00F93DF9"/>
    <w:rsid w:val="00FA1F8A"/>
    <w:rsid w:val="00FA3ADA"/>
    <w:rsid w:val="00FA642F"/>
    <w:rsid w:val="00FA7372"/>
    <w:rsid w:val="00FC54FB"/>
    <w:rsid w:val="00FC67CF"/>
    <w:rsid w:val="00FC7388"/>
    <w:rsid w:val="00FD2036"/>
    <w:rsid w:val="02565A6A"/>
    <w:rsid w:val="0A8CF01C"/>
    <w:rsid w:val="0E8B6AE6"/>
    <w:rsid w:val="12B7816B"/>
    <w:rsid w:val="13EBBB67"/>
    <w:rsid w:val="173DDB23"/>
    <w:rsid w:val="19375442"/>
    <w:rsid w:val="1AD552FE"/>
    <w:rsid w:val="1E35096F"/>
    <w:rsid w:val="207D75FD"/>
    <w:rsid w:val="2121285E"/>
    <w:rsid w:val="2189345B"/>
    <w:rsid w:val="280AAEC9"/>
    <w:rsid w:val="2D169F1C"/>
    <w:rsid w:val="36A7E087"/>
    <w:rsid w:val="3AEF9BF8"/>
    <w:rsid w:val="408C3C6D"/>
    <w:rsid w:val="446BCB9F"/>
    <w:rsid w:val="4A9A5C65"/>
    <w:rsid w:val="4DE99A6D"/>
    <w:rsid w:val="51862402"/>
    <w:rsid w:val="5712043F"/>
    <w:rsid w:val="5E075853"/>
    <w:rsid w:val="66A9EBF3"/>
    <w:rsid w:val="69D71147"/>
    <w:rsid w:val="6CE33DBC"/>
    <w:rsid w:val="77558257"/>
    <w:rsid w:val="7B9E5A3D"/>
    <w:rsid w:val="7CC4AA83"/>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9CA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D975BB"/>
    <w:pPr>
      <w:spacing w:after="0" w:line="260" w:lineRule="exact"/>
    </w:pPr>
    <w:rPr>
      <w:rFonts w:ascii="Arial" w:eastAsia="Calibri" w:hAnsi="Arial" w:cs="Times New Roman"/>
      <w:sz w:val="20"/>
    </w:rPr>
  </w:style>
  <w:style w:type="paragraph" w:styleId="berschrift1">
    <w:name w:val="heading 1"/>
    <w:basedOn w:val="Standard"/>
    <w:next w:val="Standard"/>
    <w:link w:val="berschrift1Zchn"/>
    <w:uiPriority w:val="9"/>
    <w:unhideWhenUsed/>
    <w:qFormat/>
    <w:rsid w:val="005E50CA"/>
    <w:pPr>
      <w:keepNext/>
      <w:keepLines/>
      <w:spacing w:before="240"/>
      <w:outlineLvl w:val="0"/>
    </w:pPr>
    <w:rPr>
      <w:rFonts w:eastAsiaTheme="majorEastAsia" w:cstheme="majorBidi"/>
      <w:b/>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725A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rieftext">
    <w:name w:val="Brieftext"/>
    <w:basedOn w:val="Standard"/>
    <w:uiPriority w:val="3"/>
    <w:qFormat/>
    <w:rsid w:val="002426E1"/>
    <w:pPr>
      <w:spacing w:after="260"/>
    </w:pPr>
  </w:style>
  <w:style w:type="paragraph" w:customStyle="1" w:styleId="Betreff">
    <w:name w:val="Betreff"/>
    <w:basedOn w:val="Standard"/>
    <w:qFormat/>
    <w:rsid w:val="008F5866"/>
    <w:rPr>
      <w:b/>
    </w:rPr>
  </w:style>
  <w:style w:type="paragraph" w:styleId="Aufzhlungszeichen">
    <w:name w:val="List Bullet"/>
    <w:basedOn w:val="Standard"/>
    <w:uiPriority w:val="99"/>
    <w:rsid w:val="005E50CA"/>
    <w:pPr>
      <w:numPr>
        <w:numId w:val="4"/>
      </w:numPr>
      <w:ind w:left="255" w:hanging="255"/>
      <w:contextualSpacing/>
    </w:pPr>
  </w:style>
  <w:style w:type="character" w:customStyle="1" w:styleId="berschrift1Zchn">
    <w:name w:val="Überschrift 1 Zchn"/>
    <w:basedOn w:val="Absatz-Standardschriftart"/>
    <w:link w:val="berschrift1"/>
    <w:uiPriority w:val="9"/>
    <w:rsid w:val="005E50CA"/>
    <w:rPr>
      <w:rFonts w:ascii="Arial" w:eastAsiaTheme="majorEastAsia" w:hAnsi="Arial" w:cstheme="majorBidi"/>
      <w:b/>
      <w:sz w:val="20"/>
      <w:szCs w:val="32"/>
    </w:rPr>
  </w:style>
  <w:style w:type="paragraph" w:styleId="Kopfzeile">
    <w:name w:val="header"/>
    <w:basedOn w:val="Standard"/>
    <w:link w:val="KopfzeileZchn"/>
    <w:uiPriority w:val="99"/>
    <w:unhideWhenUsed/>
    <w:rsid w:val="008B4C0C"/>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B4C0C"/>
    <w:rPr>
      <w:rFonts w:ascii="Arial" w:hAnsi="Arial"/>
      <w:sz w:val="20"/>
    </w:rPr>
  </w:style>
  <w:style w:type="paragraph" w:styleId="Fuzeile">
    <w:name w:val="footer"/>
    <w:basedOn w:val="Standard"/>
    <w:link w:val="FuzeileZchn"/>
    <w:uiPriority w:val="99"/>
    <w:unhideWhenUsed/>
    <w:rsid w:val="008B4C0C"/>
    <w:pPr>
      <w:tabs>
        <w:tab w:val="center" w:pos="4536"/>
        <w:tab w:val="right" w:pos="9072"/>
      </w:tabs>
      <w:spacing w:line="240" w:lineRule="auto"/>
    </w:pPr>
  </w:style>
  <w:style w:type="character" w:customStyle="1" w:styleId="FuzeileZchn">
    <w:name w:val="Fußzeile Zchn"/>
    <w:basedOn w:val="Absatz-Standardschriftart"/>
    <w:link w:val="Fuzeile"/>
    <w:uiPriority w:val="99"/>
    <w:rsid w:val="008B4C0C"/>
    <w:rPr>
      <w:rFonts w:ascii="Arial" w:hAnsi="Arial"/>
      <w:sz w:val="20"/>
    </w:rPr>
  </w:style>
  <w:style w:type="paragraph" w:styleId="Sprechblasentext">
    <w:name w:val="Balloon Text"/>
    <w:basedOn w:val="Standard"/>
    <w:link w:val="SprechblasentextZchn"/>
    <w:uiPriority w:val="99"/>
    <w:semiHidden/>
    <w:unhideWhenUsed/>
    <w:rsid w:val="008B4C0C"/>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8B4C0C"/>
    <w:rPr>
      <w:rFonts w:ascii="Lucida Grande" w:hAnsi="Lucida Grande" w:cs="Lucida Grande"/>
      <w:sz w:val="18"/>
      <w:szCs w:val="18"/>
    </w:rPr>
  </w:style>
  <w:style w:type="character" w:styleId="Hyperlink">
    <w:name w:val="Hyperlink"/>
    <w:basedOn w:val="Absatz-Standardschriftart"/>
    <w:uiPriority w:val="99"/>
    <w:unhideWhenUsed/>
    <w:rsid w:val="00D975BB"/>
    <w:rPr>
      <w:color w:val="0000FF" w:themeColor="hyperlink"/>
      <w:u w:val="single"/>
    </w:rPr>
  </w:style>
  <w:style w:type="paragraph" w:customStyle="1" w:styleId="Rubrik">
    <w:name w:val="Rubrik"/>
    <w:basedOn w:val="Standard"/>
    <w:qFormat/>
    <w:rsid w:val="00D975BB"/>
    <w:pPr>
      <w:spacing w:after="260"/>
    </w:pPr>
    <w:rPr>
      <w:caps/>
      <w:spacing w:val="30"/>
    </w:rPr>
  </w:style>
  <w:style w:type="paragraph" w:customStyle="1" w:styleId="Headline">
    <w:name w:val="Headline"/>
    <w:basedOn w:val="Brieftext"/>
    <w:uiPriority w:val="2"/>
    <w:qFormat/>
    <w:rsid w:val="00D975BB"/>
    <w:pPr>
      <w:keepNext/>
      <w:spacing w:after="0"/>
    </w:pPr>
    <w:rPr>
      <w:b/>
    </w:rPr>
  </w:style>
  <w:style w:type="paragraph" w:customStyle="1" w:styleId="Name">
    <w:name w:val="Name"/>
    <w:basedOn w:val="Brieftext"/>
    <w:uiPriority w:val="4"/>
    <w:qFormat/>
    <w:rsid w:val="00D975BB"/>
    <w:pPr>
      <w:spacing w:after="0"/>
    </w:pPr>
  </w:style>
  <w:style w:type="character" w:styleId="Kommentarzeichen">
    <w:name w:val="annotation reference"/>
    <w:basedOn w:val="Absatz-Standardschriftart"/>
    <w:uiPriority w:val="99"/>
    <w:semiHidden/>
    <w:unhideWhenUsed/>
    <w:rsid w:val="00FC67CF"/>
    <w:rPr>
      <w:sz w:val="16"/>
      <w:szCs w:val="16"/>
    </w:rPr>
  </w:style>
  <w:style w:type="paragraph" w:styleId="Kommentartext">
    <w:name w:val="annotation text"/>
    <w:basedOn w:val="Standard"/>
    <w:link w:val="KommentartextZchn"/>
    <w:uiPriority w:val="99"/>
    <w:unhideWhenUsed/>
    <w:rsid w:val="00FC67CF"/>
    <w:pPr>
      <w:spacing w:line="240" w:lineRule="auto"/>
    </w:pPr>
    <w:rPr>
      <w:szCs w:val="20"/>
    </w:rPr>
  </w:style>
  <w:style w:type="character" w:customStyle="1" w:styleId="KommentartextZchn">
    <w:name w:val="Kommentartext Zchn"/>
    <w:basedOn w:val="Absatz-Standardschriftart"/>
    <w:link w:val="Kommentartext"/>
    <w:uiPriority w:val="99"/>
    <w:rsid w:val="00FC67CF"/>
    <w:rPr>
      <w:rFonts w:ascii="Arial" w:eastAsia="Calibri"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FC67CF"/>
    <w:rPr>
      <w:b/>
      <w:bCs/>
    </w:rPr>
  </w:style>
  <w:style w:type="character" w:customStyle="1" w:styleId="KommentarthemaZchn">
    <w:name w:val="Kommentarthema Zchn"/>
    <w:basedOn w:val="KommentartextZchn"/>
    <w:link w:val="Kommentarthema"/>
    <w:uiPriority w:val="99"/>
    <w:semiHidden/>
    <w:rsid w:val="00FC67CF"/>
    <w:rPr>
      <w:rFonts w:ascii="Arial" w:eastAsia="Calibri" w:hAnsi="Arial" w:cs="Times New Roman"/>
      <w:b/>
      <w:bCs/>
      <w:sz w:val="20"/>
      <w:szCs w:val="20"/>
    </w:rPr>
  </w:style>
  <w:style w:type="paragraph" w:styleId="berarbeitung">
    <w:name w:val="Revision"/>
    <w:hidden/>
    <w:uiPriority w:val="99"/>
    <w:semiHidden/>
    <w:rsid w:val="008B50C7"/>
    <w:pPr>
      <w:spacing w:after="0" w:line="240" w:lineRule="auto"/>
    </w:pPr>
    <w:rPr>
      <w:rFonts w:ascii="Arial" w:eastAsia="Calibri" w:hAnsi="Arial" w:cs="Times New Roman"/>
      <w:sz w:val="20"/>
    </w:rPr>
  </w:style>
  <w:style w:type="paragraph" w:styleId="StandardWeb">
    <w:name w:val="Normal (Web)"/>
    <w:basedOn w:val="Standard"/>
    <w:uiPriority w:val="99"/>
    <w:unhideWhenUsed/>
    <w:rsid w:val="00F74C0D"/>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basedOn w:val="Absatz-Standardschriftart"/>
    <w:uiPriority w:val="22"/>
    <w:qFormat/>
    <w:rsid w:val="00F74C0D"/>
    <w:rPr>
      <w:b/>
      <w:bCs/>
    </w:rPr>
  </w:style>
  <w:style w:type="character" w:customStyle="1" w:styleId="normaltextrun">
    <w:name w:val="normaltextrun"/>
    <w:basedOn w:val="Absatz-Standardschriftart"/>
    <w:rsid w:val="00B94170"/>
  </w:style>
  <w:style w:type="character" w:customStyle="1" w:styleId="eop">
    <w:name w:val="eop"/>
    <w:basedOn w:val="Absatz-Standardschriftart"/>
    <w:rsid w:val="00B941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1259961">
      <w:bodyDiv w:val="1"/>
      <w:marLeft w:val="0"/>
      <w:marRight w:val="0"/>
      <w:marTop w:val="0"/>
      <w:marBottom w:val="0"/>
      <w:divBdr>
        <w:top w:val="none" w:sz="0" w:space="0" w:color="auto"/>
        <w:left w:val="none" w:sz="0" w:space="0" w:color="auto"/>
        <w:bottom w:val="none" w:sz="0" w:space="0" w:color="auto"/>
        <w:right w:val="none" w:sz="0" w:space="0" w:color="auto"/>
      </w:divBdr>
    </w:div>
    <w:div w:id="776290172">
      <w:bodyDiv w:val="1"/>
      <w:marLeft w:val="0"/>
      <w:marRight w:val="0"/>
      <w:marTop w:val="0"/>
      <w:marBottom w:val="0"/>
      <w:divBdr>
        <w:top w:val="none" w:sz="0" w:space="0" w:color="auto"/>
        <w:left w:val="none" w:sz="0" w:space="0" w:color="auto"/>
        <w:bottom w:val="none" w:sz="0" w:space="0" w:color="auto"/>
        <w:right w:val="none" w:sz="0" w:space="0" w:color="auto"/>
      </w:divBdr>
    </w:div>
    <w:div w:id="948585883">
      <w:bodyDiv w:val="1"/>
      <w:marLeft w:val="0"/>
      <w:marRight w:val="0"/>
      <w:marTop w:val="0"/>
      <w:marBottom w:val="0"/>
      <w:divBdr>
        <w:top w:val="none" w:sz="0" w:space="0" w:color="auto"/>
        <w:left w:val="none" w:sz="0" w:space="0" w:color="auto"/>
        <w:bottom w:val="none" w:sz="0" w:space="0" w:color="auto"/>
        <w:right w:val="none" w:sz="0" w:space="0" w:color="auto"/>
      </w:divBdr>
      <w:divsChild>
        <w:div w:id="2269573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9146748">
      <w:bodyDiv w:val="1"/>
      <w:marLeft w:val="0"/>
      <w:marRight w:val="0"/>
      <w:marTop w:val="0"/>
      <w:marBottom w:val="0"/>
      <w:divBdr>
        <w:top w:val="none" w:sz="0" w:space="0" w:color="auto"/>
        <w:left w:val="none" w:sz="0" w:space="0" w:color="auto"/>
        <w:bottom w:val="none" w:sz="0" w:space="0" w:color="auto"/>
        <w:right w:val="none" w:sz="0" w:space="0" w:color="auto"/>
      </w:divBdr>
      <w:divsChild>
        <w:div w:id="13893757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34836569">
      <w:bodyDiv w:val="1"/>
      <w:marLeft w:val="0"/>
      <w:marRight w:val="0"/>
      <w:marTop w:val="0"/>
      <w:marBottom w:val="0"/>
      <w:divBdr>
        <w:top w:val="none" w:sz="0" w:space="0" w:color="auto"/>
        <w:left w:val="none" w:sz="0" w:space="0" w:color="auto"/>
        <w:bottom w:val="none" w:sz="0" w:space="0" w:color="auto"/>
        <w:right w:val="none" w:sz="0" w:space="0" w:color="auto"/>
      </w:divBdr>
    </w:div>
    <w:div w:id="212449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ky-frame.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8">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D40B6CB-420D-492C-9F23-09BA8D280423}">
  <we:reference id="wa103053905" version="1.3.1.0" store="de-CH"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CE7A31AFA30C4696F1A6D0F762D65F" ma:contentTypeVersion="14" ma:contentTypeDescription="Create a new document." ma:contentTypeScope="" ma:versionID="0240ef76e1fe3867910658c0de84221e">
  <xsd:schema xmlns:xsd="http://www.w3.org/2001/XMLSchema" xmlns:xs="http://www.w3.org/2001/XMLSchema" xmlns:p="http://schemas.microsoft.com/office/2006/metadata/properties" xmlns:ns2="22f290a3-d018-48c3-b477-f52530501d22" xmlns:ns3="43484dea-4e16-4bd0-9ada-bad3f96bda81" targetNamespace="http://schemas.microsoft.com/office/2006/metadata/properties" ma:root="true" ma:fieldsID="861cec66290b6147f5f49317b0cd3929" ns2:_="" ns3:_="">
    <xsd:import namespace="22f290a3-d018-48c3-b477-f52530501d22"/>
    <xsd:import namespace="43484dea-4e16-4bd0-9ada-bad3f96bda8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90a3-d018-48c3-b477-f52530501d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fee2537-94b9-4e9c-a10f-7c387df481b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484dea-4e16-4bd0-9ada-bad3f96bda8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e36fec6-fa59-4903-8016-4d9124598523}" ma:internalName="TaxCatchAll" ma:showField="CatchAllData" ma:web="43484dea-4e16-4bd0-9ada-bad3f96bda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f290a3-d018-48c3-b477-f52530501d22">
      <Terms xmlns="http://schemas.microsoft.com/office/infopath/2007/PartnerControls"/>
    </lcf76f155ced4ddcb4097134ff3c332f>
    <TaxCatchAll xmlns="43484dea-4e16-4bd0-9ada-bad3f96bda81" xsi:nil="true"/>
  </documentManagement>
</p:properties>
</file>

<file path=customXml/item4.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2116CB2E-5C70-4707-8659-5496333E29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90a3-d018-48c3-b477-f52530501d22"/>
    <ds:schemaRef ds:uri="43484dea-4e16-4bd0-9ada-bad3f96bda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7D442C-B7E9-4503-B57C-2B834F43330B}">
  <ds:schemaRefs>
    <ds:schemaRef ds:uri="http://schemas.microsoft.com/sharepoint/v3/contenttype/forms"/>
  </ds:schemaRefs>
</ds:datastoreItem>
</file>

<file path=customXml/itemProps3.xml><?xml version="1.0" encoding="utf-8"?>
<ds:datastoreItem xmlns:ds="http://schemas.openxmlformats.org/officeDocument/2006/customXml" ds:itemID="{06F0D509-5518-4C01-80A6-E74EA2B8DE9C}">
  <ds:schemaRefs>
    <ds:schemaRef ds:uri="http://schemas.microsoft.com/office/2006/metadata/properties"/>
    <ds:schemaRef ds:uri="http://schemas.microsoft.com/office/infopath/2007/PartnerControls"/>
    <ds:schemaRef ds:uri="22f290a3-d018-48c3-b477-f52530501d22"/>
    <ds:schemaRef ds:uri="43484dea-4e16-4bd0-9ada-bad3f96bda81"/>
  </ds:schemaRefs>
</ds:datastoreItem>
</file>

<file path=customXml/itemProps4.xml><?xml version="1.0" encoding="utf-8"?>
<ds:datastoreItem xmlns:ds="http://schemas.openxmlformats.org/officeDocument/2006/customXml" ds:itemID="{3B5B4C53-AA01-49B6-8B0D-18176CA8B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504</Words>
  <Characters>3180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2025-06-25T13:58:00Z</dcterms:created>
  <dcterms:modified xsi:type="dcterms:W3CDTF">2025-06-30T15:54:00Z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0x010100F8CE7A31AFA30C4696F1A6D0F762D65F</vt:lpwstr>
  </property>
</Properties>
</file>